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</w:t>
      </w:r>
    </w:p>
    <w:tbl>
      <w:tblPr>
        <w:tblStyle w:val="4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S.SUBBURAJ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Father Name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S.Sathan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Nativity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Tamil Nadu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Date of Birth 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10-05-1968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Educational Qualification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M.A., Mphil., B.L., (M.B.A).and (PhD-Pursuing)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SLET -Exam cleared 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State level Eligible Test for Lectureship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Date of Joining the Service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15-06-1998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Nature of Posting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IES- Central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Year of entering into the Cadre Post of IES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Present Position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Deputy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Director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Experience 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360" w:lineRule="auto"/>
              <w:ind w:right="-22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Language  Known</w:t>
            </w:r>
          </w:p>
        </w:tc>
        <w:tc>
          <w:tcPr>
            <w:tcW w:w="4950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Tamil, English, Malayalam, Telugu, and Hindi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WORK EXPERIENCE</w:t>
      </w:r>
    </w:p>
    <w:tbl>
      <w:tblPr>
        <w:tblStyle w:val="4"/>
        <w:tblW w:w="10212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70"/>
        <w:gridCol w:w="2259"/>
        <w:gridCol w:w="1732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2259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POST</w:t>
            </w:r>
          </w:p>
        </w:tc>
        <w:tc>
          <w:tcPr>
            <w:tcW w:w="17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9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ORGANISATION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15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2259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2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15-12-2022</w:t>
            </w:r>
          </w:p>
        </w:tc>
        <w:tc>
          <w:tcPr>
            <w:tcW w:w="15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hi-I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Till date</w:t>
            </w:r>
          </w:p>
        </w:tc>
        <w:tc>
          <w:tcPr>
            <w:tcW w:w="225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Deputy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Director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17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Hyderabad LB-RO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hi-I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Labour Bureau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(R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Hyderabad</w:t>
            </w:r>
          </w:p>
          <w:p>
            <w:pPr>
              <w:tabs>
                <w:tab w:val="center" w:pos="6480"/>
                <w:tab w:val="left" w:pos="10854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hi-I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M/o. Labour and Employment.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12-03-2021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05-12-2022</w:t>
            </w:r>
          </w:p>
        </w:tc>
        <w:tc>
          <w:tcPr>
            <w:tcW w:w="225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Deputy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Director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hi-I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hi-I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173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Chennai -TN</w:t>
            </w:r>
          </w:p>
        </w:tc>
        <w:tc>
          <w:tcPr>
            <w:tcW w:w="293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abour Bureau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(SR)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Chennai</w:t>
            </w:r>
          </w:p>
          <w:p>
            <w:pPr>
              <w:tabs>
                <w:tab w:val="center" w:pos="6480"/>
                <w:tab w:val="left" w:pos="10854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M/o. Labour and Employment</w:t>
            </w:r>
          </w:p>
          <w:p>
            <w:pPr>
              <w:tabs>
                <w:tab w:val="center" w:pos="6480"/>
                <w:tab w:val="left" w:pos="10854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center" w:pos="6480"/>
                <w:tab w:val="left" w:pos="10854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17-07-2017</w:t>
            </w:r>
          </w:p>
        </w:tc>
        <w:tc>
          <w:tcPr>
            <w:tcW w:w="15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11-03-2021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Assistant Director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/DDO</w:t>
            </w: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Chennai -TN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Labour Bureau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(SR)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Chennai</w:t>
            </w:r>
          </w:p>
          <w:p>
            <w:pPr>
              <w:tabs>
                <w:tab w:val="center" w:pos="6480"/>
                <w:tab w:val="left" w:pos="10854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M/o. Labour and Employment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27-06-2016</w:t>
            </w:r>
          </w:p>
        </w:tc>
        <w:tc>
          <w:tcPr>
            <w:tcW w:w="15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14-07-2017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Assist. Director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(FLS/OWS)</w:t>
            </w: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Chandigarh</w:t>
            </w:r>
          </w:p>
        </w:tc>
        <w:tc>
          <w:tcPr>
            <w:tcW w:w="293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Labour Bureau(HO)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M/o. Labour and Employment.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01-06-2014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13-06-2016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Assistant Director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Grade –II (EI)</w:t>
            </w: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Thiruvalla-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Kerala</w:t>
            </w:r>
          </w:p>
        </w:tc>
        <w:tc>
          <w:tcPr>
            <w:tcW w:w="293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MSME-TI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, Kerala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M/o. MSME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5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2014</w:t>
            </w:r>
            <w:bookmarkStart w:id="0" w:name="_GoBack"/>
            <w:bookmarkEnd w:id="0"/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Assistant Director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Grade –II (EI)</w:t>
            </w: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Chennai-TN</w:t>
            </w:r>
          </w:p>
        </w:tc>
        <w:tc>
          <w:tcPr>
            <w:tcW w:w="293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MSME-DI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, Chennai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M/o. MSME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1999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01-01-1999</w:t>
            </w:r>
          </w:p>
        </w:tc>
        <w:tc>
          <w:tcPr>
            <w:tcW w:w="15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2001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Small Industry Promotion Officer(SIPO)</w:t>
            </w: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Chennai-TN</w:t>
            </w:r>
          </w:p>
        </w:tc>
        <w:tc>
          <w:tcPr>
            <w:tcW w:w="293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MSME-DI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, Chennai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M/o. MSME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1998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15-05-1998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1998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31-12-1998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Small Industry Promotion Officer (SIPO)</w:t>
            </w: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Hyderabad -A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ndhra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radesh</w:t>
            </w:r>
          </w:p>
        </w:tc>
        <w:tc>
          <w:tcPr>
            <w:tcW w:w="293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MSME-DI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, Hyderabad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M/o. MSME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57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2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Accountant</w:t>
            </w: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Chennai-TN</w:t>
            </w:r>
          </w:p>
        </w:tc>
        <w:tc>
          <w:tcPr>
            <w:tcW w:w="293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PAO- CBDT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M/o. Finance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Special Study Work Undertaken By Me</w:t>
      </w:r>
    </w:p>
    <w:tbl>
      <w:tblPr>
        <w:tblStyle w:val="4"/>
        <w:tblW w:w="10200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District Industrial potential Surveys Reports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Dindig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l, Vellore, Thiruvannamalai, Nilagiris, VirudhuNagar, Madurai, and Theni Districts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State Industrial Profile Report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Tamil Nadu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Diagnostic Study  Report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Chennai Pharma Cluster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Identification of Clusters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Dindigul and Theni Districts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Cluster Development Executive 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Chennai Pharma Clusters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Exposure Visit to MSE Clusters in Kerala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Five Groups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Cluster Awareness Programmes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Chennai Pharma Cluster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CAPART-</w:t>
            </w:r>
            <w:r>
              <w:rPr>
                <w:rFonts w:hint="default" w:ascii="Times New Roman" w:hAnsi="Times New Roman" w:cs="Times New Roman"/>
                <w:color w:val="4C6371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>Council for Advancement of People's Action and Rural Technology)- Evaluation  Study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Dindigul, Theni and Villupuram Districts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and 5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All India MSME Censuses Survey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Assisted in Sample Check in Tamil Nadu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Round  Occupational Wage Survey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Co- ordination in all India Level from 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Mudra- Yojana Evaluation Survey 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Co - ordination in Tamil Nadu 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Area Frame Establishment Survey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Co - ordination in Tamil Nadu 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Migrant workers survey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Co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ordination in Southern States and UTs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Domestic Workers Survey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Co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ordination in Southern States and UTs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Quarteraly Employment Survey/ AFES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Co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ordination in AP,Telangana &amp;  Karnataka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Training/ Workshop and Special programmes conducted </w:t>
      </w:r>
    </w:p>
    <w:tbl>
      <w:tblPr>
        <w:tblStyle w:val="4"/>
        <w:tblW w:w="10254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Entrepreneurs Skill Development Programme</w:t>
            </w:r>
          </w:p>
        </w:tc>
        <w:tc>
          <w:tcPr>
            <w:tcW w:w="5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ESDP-  Dindigul, Madurai, Theni and Virudhu Nagar District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Entrepreneurs Development Programme</w:t>
            </w:r>
          </w:p>
        </w:tc>
        <w:tc>
          <w:tcPr>
            <w:tcW w:w="5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EDP- Dindigul and  Theni District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State Vendor Development Programme</w:t>
            </w:r>
          </w:p>
        </w:tc>
        <w:tc>
          <w:tcPr>
            <w:tcW w:w="5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SVDP- Dindigul District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Management Development Programme</w:t>
            </w:r>
          </w:p>
        </w:tc>
        <w:tc>
          <w:tcPr>
            <w:tcW w:w="5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MDP- Chennai and Dindigul Districts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Expand Your Business (EYB)</w:t>
            </w:r>
          </w:p>
        </w:tc>
        <w:tc>
          <w:tcPr>
            <w:tcW w:w="5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EYB- 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>hree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ILOs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 xml:space="preserve">programme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at Nagar Kovil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Tribal Development Programme</w:t>
            </w:r>
          </w:p>
        </w:tc>
        <w:tc>
          <w:tcPr>
            <w:tcW w:w="5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EDP- Dindigul District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Export &amp; Import  Documentation Training </w:t>
            </w:r>
          </w:p>
        </w:tc>
        <w:tc>
          <w:tcPr>
            <w:tcW w:w="5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EIDT- Chennai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Industrial Consultancy provided  </w:t>
            </w:r>
          </w:p>
        </w:tc>
        <w:tc>
          <w:tcPr>
            <w:tcW w:w="5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For prospective and existing entrepreneurs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Special Training Undergone In Various Organizations</w:t>
      </w:r>
    </w:p>
    <w:tbl>
      <w:tblPr>
        <w:tblStyle w:val="4"/>
        <w:tblW w:w="10268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170"/>
        <w:gridCol w:w="810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960" w:type="dxa"/>
          </w:tcPr>
          <w:p>
            <w:pPr>
              <w:spacing w:after="0" w:line="240" w:lineRule="auto"/>
              <w:ind w:right="-22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Name of the Training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</w:rPr>
              <w:t>Period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</w:rPr>
              <w:t>Year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Organization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Market Research &amp; </w:t>
            </w:r>
          </w:p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Demand Analysis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1- 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2004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NISIET-(NI-MSME)- Hyderabad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Project Management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1-Week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2006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NIESBUD- Noida, New Delhi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QMS Lead Auditor Training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2007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Zanding Training Institute (NRBPT)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Cluster Development Executive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2008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NI-MSME- Hyderabad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Marketing &amp; Branding For Clusters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NI-MSME- Hyderabad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Export Procedure &amp; Documentation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Indian Institute of Foreign Trade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IES-  Cadre Induction Training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Institute of Economic Growth, Delhi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National and International  </w:t>
            </w:r>
          </w:p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Economic Laws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The Indian Society of International Law, New Delhi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Core Issues related to Agriculture sector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ICAR- National of Agriculture Economics and Policy Research.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Infrastructure and Regulations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Indian Maritime University, Chennai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Methodology on </w:t>
            </w:r>
          </w:p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Consumer Price Index(CPI)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Labour Bureau, Shimla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Attended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in the face to face training programme on "Sensitization programme on Development of Disaster Management Plan for organization under Ministry of Labour and Employment from 17th Oct2022 21 Oct-2022 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1-Week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2022</w:t>
            </w:r>
          </w:p>
        </w:tc>
        <w:tc>
          <w:tcPr>
            <w:tcW w:w="4328" w:type="dxa"/>
          </w:tcPr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O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rganized by National Institute of Disaster Management, Ministry of Home affairs, Govt .of India, in collaboration with M/o Labour and Employment.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Delhi</w:t>
            </w:r>
          </w:p>
          <w:p>
            <w:pPr>
              <w:spacing w:after="0" w:line="240" w:lineRule="auto"/>
              <w:ind w:left="-57" w:right="-227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Participation, Paper Presentation in Nation and International Seminar &amp;Workshop </w:t>
      </w: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1476"/>
        <w:gridCol w:w="4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Titles &amp;Topics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Name of the Events  and Organized by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“Delivered Inaugural Address Prospects of MSME in India”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3.5.2014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“National level Technical Conference”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Thangavelu Engineering College, Chennai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“Physical and Social Infrastructure in India: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Issues and Challenges”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5.6.2015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National Seminar-ICSSR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Presidency College,  Chennai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“Women Empowerment”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31.3.2017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Explore-2017 UGC- Sponsored 2 Days Workshop Govt. Arts College for Women, Nilakottai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“Agricultural Business and Consumption  Goods”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16.12.2017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National level 2 Days Seminar on Impact of Irrigation on Agricultural Growth &amp; Poverty Alleviation In India-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Periyar. E.V.R. College –Trichy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“Recent Economic Reforms and Employment Opportunities in India”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5.3.2018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Economic Association-2018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Presidency College,  Chennai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“Impact of Fiscal and Monetary Policies on Indian Industry Issues and Challenges of MSME”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12.2.2018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One Day National Seminar on Fiscal and Monetary Issues in  Indian- UGC  Grant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Jamal Mohamed College – Trichy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“Impact of the Recent Economic Policy Measures in Indian Industry” 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12.3.2018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One Day National Workshop on The Recent Economic Policy Measures In India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Dr. Zakir Husan College , Ilayangudi,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“Dr. Ambedkar’S Thoughts on Indian Economy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16.10.2018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Two Days National Conference- Depart. Of Economics, Madurai Kamaraj University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“Data Users and Sharing Conference”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16.3.2018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One day conference on Data Users and Sharing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Depart of Economics and Statistics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Govt. of Tamil Nadu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Employment Opportunities in Economics”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15.3.2019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A Special Lecture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Arulmigu Planiandavar College of Arts and Culture –Palani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Implication of Quarter Century Experience under Structural Transformation in India”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21.3.2019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National Seminar- NABARD &amp; TANSCHE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Presidency College,  Chennai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Delivered lecture on “Covid-19 Impact :A mix of Challenges and opportunities in India”  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06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2020 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Webinar  organized by Department of Electronics &amp;Communication. Engineering. St.Joseph College of Engineering , Sriperumbudur, Chennai-602117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Delivered lecture on “Impact of Covid-19 on Women Labour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force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in India”  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07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2020 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Webinar organized by the PG and Research Department of Economics, Guru Nanak College (Autonomous), Chennai-42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Delivered lecture on "Entrepreneurship Promotional activities for the outgoing Students"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15.11.2022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Alagappa University, organised by EDII-IEDP, Alagappa University Hub and Alagappa Institute of Skill Development in association with Department of Corporate secretaryship, Karaikudi, Sivaganga District, Tamil Nadu.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Delivered lecture on "MSME and Rural Entrepreneurship"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for training programme on "Effective Management of NGOs and Resource Planning towards Sustainable Development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‘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24.01.2023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rganized by Centre for Good Governance and Policy Analysis (CGGPA),  National Institute of Rural Development and Panchayat Raj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-(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NIRD &amp;PR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, Hyderabad.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Delivered a valedictory speech on 42nd Annual Conference of the Association of Economist of Tamil Nadu (AET) 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25.02.2023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rganized by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Department of Economics, Arulmigu Palaniandavar College of Arts and culture, Palani, Dindigul District, Tamil Nadu.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Participated as Chief Guest and 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elivered a speech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on MSMEs in India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with special reference to  State of Telangana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08.07.2023</w:t>
            </w:r>
          </w:p>
        </w:tc>
        <w:tc>
          <w:tcPr>
            <w:tcW w:w="51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Two days National Seminar on MSMEs in India with special reference to  State of Telangana: Performance and Challenges - organized by  Indian Institute of Economics, Hyderabad 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Contact Address</w:t>
      </w:r>
    </w:p>
    <w:tbl>
      <w:tblPr>
        <w:tblStyle w:val="4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6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Present  Office Address</w:t>
            </w:r>
          </w:p>
        </w:tc>
        <w:tc>
          <w:tcPr>
            <w:tcW w:w="6139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Labour Bureau,(R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egional Office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Govt. of India, 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Ministry of Labour and Employment</w:t>
            </w:r>
          </w:p>
          <w:p>
            <w:pPr>
              <w:pStyle w:val="5"/>
              <w:spacing w:before="0" w:beforeAutospacing="0"/>
              <w:jc w:val="left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Kendriya Sadan,Room No.30, Ground floor</w:t>
            </w:r>
          </w:p>
          <w:p>
            <w:pPr>
              <w:pStyle w:val="5"/>
              <w:spacing w:before="0" w:beforeAutospacing="0"/>
              <w:jc w:val="left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Sultan Bazar, Koti, Hyderabad -500 001,</w:t>
            </w:r>
          </w:p>
          <w:p>
            <w:pPr>
              <w:pStyle w:val="5"/>
              <w:spacing w:before="0" w:beforeAutospacing="0"/>
              <w:jc w:val="left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Tele phone, No: 040-29301947, 29302023, 29301946</w:t>
            </w:r>
          </w:p>
          <w:p>
            <w:pPr>
              <w:pStyle w:val="5"/>
              <w:spacing w:before="0" w:beforeAutospacing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Email: lbro.hyd@gmail.com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Contact  E.Mail &amp; Phone No:</w:t>
            </w:r>
          </w:p>
        </w:tc>
        <w:tc>
          <w:tcPr>
            <w:tcW w:w="6139" w:type="dxa"/>
          </w:tcPr>
          <w:p>
            <w:pPr>
              <w:spacing w:after="0" w:line="360" w:lineRule="auto"/>
              <w:ind w:left="-57" w:right="-227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Cell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: 9444764107 -  9444064107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- 7093408107</w:t>
            </w:r>
          </w:p>
          <w:p>
            <w:pPr>
              <w:spacing w:after="0" w:line="360" w:lineRule="auto"/>
              <w:ind w:left="-57" w:right="-22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 s.subburajies@ gmail.com.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s.subburaj@gov.in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Residential Address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39" w:type="dxa"/>
          </w:tcPr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Plot No: 62/63, Door No:E,“SURIYA” Apartment, Girija Street, E.P.R.Nagar, Ullagaram, Puzhuthivakkam, Chennai-91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Phone :044-22424107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40" w:lineRule="auto"/>
        <w:jc w:val="center"/>
        <w:rPr>
          <w:rFonts w:ascii="Arial" w:hAnsi="Arial" w:cs="Arial"/>
          <w:b/>
          <w:bCs/>
          <w:sz w:val="24"/>
          <w:szCs w:val="2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9D"/>
    <w:rsid w:val="00002BB3"/>
    <w:rsid w:val="000043A2"/>
    <w:rsid w:val="000077F8"/>
    <w:rsid w:val="00007928"/>
    <w:rsid w:val="00013325"/>
    <w:rsid w:val="0004136E"/>
    <w:rsid w:val="000A3271"/>
    <w:rsid w:val="0012593D"/>
    <w:rsid w:val="00134C30"/>
    <w:rsid w:val="001535D0"/>
    <w:rsid w:val="001A115B"/>
    <w:rsid w:val="001C130F"/>
    <w:rsid w:val="001F14EE"/>
    <w:rsid w:val="002C3DCF"/>
    <w:rsid w:val="00312597"/>
    <w:rsid w:val="00314555"/>
    <w:rsid w:val="00330B3F"/>
    <w:rsid w:val="003B7426"/>
    <w:rsid w:val="003E2547"/>
    <w:rsid w:val="003F38C0"/>
    <w:rsid w:val="00445B62"/>
    <w:rsid w:val="004511E9"/>
    <w:rsid w:val="004545A6"/>
    <w:rsid w:val="004A6609"/>
    <w:rsid w:val="004A79C6"/>
    <w:rsid w:val="004D3C39"/>
    <w:rsid w:val="00522271"/>
    <w:rsid w:val="00557689"/>
    <w:rsid w:val="005E7CFF"/>
    <w:rsid w:val="005F67F6"/>
    <w:rsid w:val="00613CE6"/>
    <w:rsid w:val="006E46FC"/>
    <w:rsid w:val="00712707"/>
    <w:rsid w:val="00716835"/>
    <w:rsid w:val="007C13A9"/>
    <w:rsid w:val="007C36D8"/>
    <w:rsid w:val="007D0C72"/>
    <w:rsid w:val="007E0D80"/>
    <w:rsid w:val="00852348"/>
    <w:rsid w:val="00893B14"/>
    <w:rsid w:val="008A2855"/>
    <w:rsid w:val="008B63D4"/>
    <w:rsid w:val="008C15B4"/>
    <w:rsid w:val="009922E5"/>
    <w:rsid w:val="009D4A20"/>
    <w:rsid w:val="009E1CDC"/>
    <w:rsid w:val="009E610F"/>
    <w:rsid w:val="00A17455"/>
    <w:rsid w:val="00A8489E"/>
    <w:rsid w:val="00AA62F5"/>
    <w:rsid w:val="00AC2DA4"/>
    <w:rsid w:val="00AF1CF1"/>
    <w:rsid w:val="00B05C2F"/>
    <w:rsid w:val="00B158B3"/>
    <w:rsid w:val="00B7305C"/>
    <w:rsid w:val="00B81F9D"/>
    <w:rsid w:val="00B84783"/>
    <w:rsid w:val="00BA4312"/>
    <w:rsid w:val="00BC1C3D"/>
    <w:rsid w:val="00BC37E9"/>
    <w:rsid w:val="00C318D6"/>
    <w:rsid w:val="00C56D69"/>
    <w:rsid w:val="00D13F21"/>
    <w:rsid w:val="00D21CFD"/>
    <w:rsid w:val="00D229C8"/>
    <w:rsid w:val="00E2395A"/>
    <w:rsid w:val="00E51234"/>
    <w:rsid w:val="00E734D2"/>
    <w:rsid w:val="00E81DF6"/>
    <w:rsid w:val="00E9130D"/>
    <w:rsid w:val="00F003B7"/>
    <w:rsid w:val="00F3347B"/>
    <w:rsid w:val="00F44D6B"/>
    <w:rsid w:val="00F65C77"/>
    <w:rsid w:val="00F74756"/>
    <w:rsid w:val="00F850EE"/>
    <w:rsid w:val="00F869C2"/>
    <w:rsid w:val="00FF07F1"/>
    <w:rsid w:val="00FF0B64"/>
    <w:rsid w:val="12733C79"/>
    <w:rsid w:val="15AB479C"/>
    <w:rsid w:val="2FDC08FF"/>
    <w:rsid w:val="3FDB6D87"/>
    <w:rsid w:val="4EB1772E"/>
    <w:rsid w:val="5F6F11F5"/>
    <w:rsid w:val="5FCC05B4"/>
    <w:rsid w:val="68AB0C02"/>
    <w:rsid w:val="79F7739F"/>
    <w:rsid w:val="7BFC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basedOn w:val="1"/>
    <w:qFormat/>
    <w:uiPriority w:val="99"/>
    <w:pPr>
      <w:widowControl/>
      <w:autoSpaceDE/>
      <w:autoSpaceDN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890</Words>
  <Characters>5073</Characters>
  <Lines>42</Lines>
  <Paragraphs>11</Paragraphs>
  <TotalTime>337</TotalTime>
  <ScaleCrop>false</ScaleCrop>
  <LinksUpToDate>false</LinksUpToDate>
  <CharactersWithSpaces>5952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2019-11-05T14:40:00Z</dcterms:created>
  <dc:creator>LBCHENNAI</dc:creator>
  <cp:lastModifiedBy>Labour Bureau LABOUR BUREAU</cp:lastModifiedBy>
  <cp:lastPrinted>2023-07-03T16:22:00Z</cp:lastPrinted>
  <dcterms:modified xsi:type="dcterms:W3CDTF">2023-10-06T12:20:22Z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644C79C3019045198210DED5BC43683D_13</vt:lpwstr>
  </property>
</Properties>
</file>